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801B4"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w w:val="95"/>
          <w:sz w:val="44"/>
          <w:szCs w:val="44"/>
          <w:lang w:val="en-US" w:eastAsia="zh-CN"/>
        </w:rPr>
        <w:t>黑龙江省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邮政管理局202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  <w:lang w:val="en-US"/>
        </w:rPr>
        <w:t>5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年度考试</w:t>
      </w:r>
    </w:p>
    <w:p w14:paraId="6D0CCA5E"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录用公务员面试递补公告</w:t>
      </w:r>
    </w:p>
    <w:p w14:paraId="1601CBDB">
      <w:pPr>
        <w:spacing w:line="500" w:lineRule="exact"/>
        <w:rPr>
          <w:rFonts w:ascii="Times New Roman" w:hAnsi="Times New Roman"/>
        </w:rPr>
      </w:pPr>
    </w:p>
    <w:p w14:paraId="655FFCF3"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因部分考生放弃面试资格，根据公务员考试录用有关规定，拟在公共科目笔试合格的考生中，按照笔试成绩从高到低的顺序，递补以下考生为面试人选：</w:t>
      </w:r>
    </w:p>
    <w:tbl>
      <w:tblPr>
        <w:tblStyle w:val="4"/>
        <w:tblW w:w="88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701"/>
        <w:gridCol w:w="1560"/>
        <w:gridCol w:w="1922"/>
        <w:gridCol w:w="1904"/>
      </w:tblGrid>
      <w:tr w14:paraId="7F52C7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809" w:type="dxa"/>
            <w:vAlign w:val="center"/>
          </w:tcPr>
          <w:p w14:paraId="7E8BBAE0"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职位名称</w:t>
            </w:r>
          </w:p>
        </w:tc>
        <w:tc>
          <w:tcPr>
            <w:tcW w:w="1701" w:type="dxa"/>
            <w:vAlign w:val="center"/>
          </w:tcPr>
          <w:p w14:paraId="5D03BD93"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职位代码</w:t>
            </w:r>
          </w:p>
        </w:tc>
        <w:tc>
          <w:tcPr>
            <w:tcW w:w="1560" w:type="dxa"/>
            <w:vAlign w:val="center"/>
          </w:tcPr>
          <w:p w14:paraId="151DE4C5"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准考证号</w:t>
            </w:r>
          </w:p>
        </w:tc>
        <w:tc>
          <w:tcPr>
            <w:tcW w:w="1922" w:type="dxa"/>
            <w:vAlign w:val="center"/>
          </w:tcPr>
          <w:p w14:paraId="5B333D45"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姓名</w:t>
            </w:r>
          </w:p>
        </w:tc>
        <w:tc>
          <w:tcPr>
            <w:tcW w:w="1904" w:type="dxa"/>
            <w:vAlign w:val="center"/>
          </w:tcPr>
          <w:p w14:paraId="1F2FEDCC"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进入面试最低分数</w:t>
            </w:r>
          </w:p>
        </w:tc>
      </w:tr>
      <w:tr w14:paraId="78F448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09" w:type="dxa"/>
            <w:shd w:val="clear" w:color="FFFFFF" w:fill="auto"/>
            <w:vAlign w:val="center"/>
          </w:tcPr>
          <w:p w14:paraId="71E7BC77">
            <w:pPr>
              <w:spacing w:line="44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 w:eastAsia="zh-CN"/>
              </w:rPr>
              <w:t>七台河市邮政管理局一级主任科员及以下职位</w:t>
            </w:r>
          </w:p>
        </w:tc>
        <w:tc>
          <w:tcPr>
            <w:tcW w:w="1701" w:type="dxa"/>
            <w:shd w:val="clear" w:color="FFFFFF" w:fill="auto"/>
            <w:vAlign w:val="center"/>
          </w:tcPr>
          <w:p w14:paraId="319CE730">
            <w:pPr>
              <w:spacing w:line="44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 w:eastAsia="zh-CN"/>
              </w:rPr>
              <w:t>300110010001</w:t>
            </w:r>
          </w:p>
        </w:tc>
        <w:tc>
          <w:tcPr>
            <w:tcW w:w="1560" w:type="dxa"/>
            <w:shd w:val="clear" w:color="FFFFFF" w:fill="auto"/>
            <w:vAlign w:val="center"/>
          </w:tcPr>
          <w:p w14:paraId="217BC31A">
            <w:pPr>
              <w:spacing w:line="44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 w:eastAsia="zh-CN"/>
              </w:rPr>
              <w:t>162223012401427</w:t>
            </w:r>
          </w:p>
        </w:tc>
        <w:tc>
          <w:tcPr>
            <w:tcW w:w="1922" w:type="dxa"/>
            <w:shd w:val="clear" w:color="FFFFFF" w:fill="auto"/>
            <w:vAlign w:val="center"/>
          </w:tcPr>
          <w:p w14:paraId="17442BB7">
            <w:pPr>
              <w:spacing w:line="44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 w:eastAsia="zh-CN"/>
              </w:rPr>
              <w:t>李晓琪</w:t>
            </w:r>
          </w:p>
        </w:tc>
        <w:tc>
          <w:tcPr>
            <w:tcW w:w="1904" w:type="dxa"/>
            <w:shd w:val="clear" w:color="FFFFFF" w:fill="auto"/>
            <w:vAlign w:val="center"/>
          </w:tcPr>
          <w:p w14:paraId="77BCD624">
            <w:pPr>
              <w:spacing w:line="44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 w:eastAsia="zh-CN"/>
              </w:rPr>
              <w:t>105.7</w:t>
            </w:r>
          </w:p>
        </w:tc>
      </w:tr>
    </w:tbl>
    <w:p w14:paraId="0ADCC23A"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请考生按照《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黑龙江省</w:t>
      </w:r>
      <w:r>
        <w:rPr>
          <w:rFonts w:hint="eastAsia" w:ascii="Times New Roman" w:hAnsi="Times New Roman" w:eastAsia="仿宋" w:cs="仿宋"/>
          <w:sz w:val="32"/>
          <w:szCs w:val="32"/>
        </w:rPr>
        <w:t>邮政管理局202</w:t>
      </w:r>
      <w:r>
        <w:rPr>
          <w:rFonts w:hint="default" w:ascii="Times New Roman" w:hAnsi="Times New Roman" w:eastAsia="仿宋" w:cs="仿宋"/>
          <w:sz w:val="32"/>
          <w:szCs w:val="32"/>
          <w:lang w:val="en-US"/>
        </w:rPr>
        <w:t>5</w:t>
      </w:r>
      <w:r>
        <w:rPr>
          <w:rFonts w:hint="eastAsia" w:ascii="Times New Roman" w:hAnsi="Times New Roman" w:eastAsia="仿宋" w:cs="仿宋"/>
          <w:sz w:val="32"/>
          <w:szCs w:val="32"/>
        </w:rPr>
        <w:t>年度考试录用公务员面试公告》要求，尽快进行面试确认、提交材料，并按要求参加资格复审和面试。</w:t>
      </w:r>
    </w:p>
    <w:p w14:paraId="3AC1C330">
      <w:pPr>
        <w:spacing w:line="560" w:lineRule="exact"/>
        <w:ind w:firstLine="640" w:firstLineChars="200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联系电话：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0451-87979909</w:t>
      </w:r>
    </w:p>
    <w:p w14:paraId="4BEC9B14"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邮    箱：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  <w:fldChar w:fldCharType="begin"/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  <w:instrText xml:space="preserve"> HYPERLINK "mailto:hygzl2024@163.com" </w:instrTex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  <w:fldChar w:fldCharType="separate"/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  <w:t>hygzl2024@163.com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  <w:fldChar w:fldCharType="end"/>
      </w:r>
      <w:r>
        <w:rPr>
          <w:rFonts w:hint="eastAsia" w:ascii="Times New Roman" w:hAnsi="Times New Roman" w:eastAsia="仿宋" w:cs="仿宋"/>
          <w:sz w:val="32"/>
          <w:szCs w:val="32"/>
        </w:rPr>
        <w:t xml:space="preserve"> </w:t>
      </w:r>
    </w:p>
    <w:p w14:paraId="655A735A">
      <w:pPr>
        <w:spacing w:line="360" w:lineRule="auto"/>
        <w:ind w:firstLine="5120" w:firstLineChars="1600"/>
        <w:rPr>
          <w:rFonts w:hint="eastAsia" w:ascii="Times New Roman" w:hAnsi="Times New Roman" w:eastAsia="仿宋" w:cs="仿宋"/>
          <w:sz w:val="32"/>
          <w:szCs w:val="32"/>
        </w:rPr>
      </w:pPr>
    </w:p>
    <w:p w14:paraId="4D1BFFF9">
      <w:pPr>
        <w:spacing w:line="360" w:lineRule="auto"/>
        <w:ind w:firstLine="5120" w:firstLineChars="16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黑龙江省</w:t>
      </w:r>
      <w:r>
        <w:rPr>
          <w:rFonts w:hint="eastAsia" w:ascii="Times New Roman" w:hAnsi="Times New Roman" w:eastAsia="仿宋" w:cs="仿宋"/>
          <w:sz w:val="32"/>
          <w:szCs w:val="32"/>
        </w:rPr>
        <w:t>邮政管理局</w:t>
      </w:r>
    </w:p>
    <w:p w14:paraId="288A2DA6">
      <w:pPr>
        <w:spacing w:line="360" w:lineRule="auto"/>
        <w:ind w:firstLine="5280" w:firstLineChars="165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202</w:t>
      </w: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" w:cs="仿宋"/>
          <w:sz w:val="32"/>
          <w:szCs w:val="32"/>
        </w:rPr>
        <w:t>年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" w:cs="仿宋"/>
          <w:sz w:val="32"/>
          <w:szCs w:val="32"/>
        </w:rPr>
        <w:t>月</w:t>
      </w:r>
      <w:r>
        <w:rPr>
          <w:rFonts w:hint="default" w:ascii="Times New Roman" w:hAnsi="Times New Roman" w:eastAsia="仿宋" w:cs="仿宋"/>
          <w:sz w:val="32"/>
          <w:szCs w:val="32"/>
          <w:lang w:val="en-US"/>
        </w:rPr>
        <w:t>10</w:t>
      </w:r>
      <w:bookmarkStart w:id="0" w:name="_GoBack"/>
      <w:bookmarkEnd w:id="0"/>
      <w:r>
        <w:rPr>
          <w:rFonts w:hint="eastAsia" w:ascii="Times New Roman" w:hAnsi="Times New Roman" w:eastAsia="仿宋" w:cs="仿宋"/>
          <w:sz w:val="32"/>
          <w:szCs w:val="32"/>
        </w:rPr>
        <w:t>日</w:t>
      </w:r>
    </w:p>
    <w:sectPr>
      <w:pgSz w:w="11906" w:h="16838"/>
      <w:pgMar w:top="1984" w:right="1800" w:bottom="198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wNjU3ZDE1MmYxOGNiNTkyMDI3NTM5NDZiNjM2MmYifQ=="/>
  </w:docVars>
  <w:rsids>
    <w:rsidRoot w:val="001D6EA6"/>
    <w:rsid w:val="00013727"/>
    <w:rsid w:val="00043779"/>
    <w:rsid w:val="000B3F8E"/>
    <w:rsid w:val="000C4F1D"/>
    <w:rsid w:val="000D0E74"/>
    <w:rsid w:val="0010607C"/>
    <w:rsid w:val="00115011"/>
    <w:rsid w:val="0014741D"/>
    <w:rsid w:val="0016139A"/>
    <w:rsid w:val="00162CAC"/>
    <w:rsid w:val="001871A1"/>
    <w:rsid w:val="00196297"/>
    <w:rsid w:val="001B1117"/>
    <w:rsid w:val="001D6EA6"/>
    <w:rsid w:val="00232BEF"/>
    <w:rsid w:val="00237F96"/>
    <w:rsid w:val="00255AAE"/>
    <w:rsid w:val="00264B82"/>
    <w:rsid w:val="002709D8"/>
    <w:rsid w:val="002776DC"/>
    <w:rsid w:val="002E2467"/>
    <w:rsid w:val="002E2A59"/>
    <w:rsid w:val="003209F8"/>
    <w:rsid w:val="00355686"/>
    <w:rsid w:val="00356326"/>
    <w:rsid w:val="003800B5"/>
    <w:rsid w:val="0038249A"/>
    <w:rsid w:val="003D329B"/>
    <w:rsid w:val="00424AFF"/>
    <w:rsid w:val="0046101B"/>
    <w:rsid w:val="00491135"/>
    <w:rsid w:val="004C3FBE"/>
    <w:rsid w:val="004E154B"/>
    <w:rsid w:val="005125F9"/>
    <w:rsid w:val="00540F7C"/>
    <w:rsid w:val="0056254C"/>
    <w:rsid w:val="00562DAF"/>
    <w:rsid w:val="00573A70"/>
    <w:rsid w:val="00577021"/>
    <w:rsid w:val="00587281"/>
    <w:rsid w:val="00597590"/>
    <w:rsid w:val="005B0F4B"/>
    <w:rsid w:val="005D5FAE"/>
    <w:rsid w:val="00613E25"/>
    <w:rsid w:val="00626683"/>
    <w:rsid w:val="00634269"/>
    <w:rsid w:val="00647785"/>
    <w:rsid w:val="006D6187"/>
    <w:rsid w:val="006E2C7E"/>
    <w:rsid w:val="006F70EC"/>
    <w:rsid w:val="00701B28"/>
    <w:rsid w:val="0074064D"/>
    <w:rsid w:val="007C4F59"/>
    <w:rsid w:val="007D7333"/>
    <w:rsid w:val="007F10EB"/>
    <w:rsid w:val="00801BFD"/>
    <w:rsid w:val="008104AA"/>
    <w:rsid w:val="008460F5"/>
    <w:rsid w:val="00855AF4"/>
    <w:rsid w:val="0087760E"/>
    <w:rsid w:val="00886613"/>
    <w:rsid w:val="00894BBB"/>
    <w:rsid w:val="008C194A"/>
    <w:rsid w:val="008C219B"/>
    <w:rsid w:val="00911A19"/>
    <w:rsid w:val="00943D5C"/>
    <w:rsid w:val="009D5F96"/>
    <w:rsid w:val="009E6F7F"/>
    <w:rsid w:val="00A40001"/>
    <w:rsid w:val="00A4670E"/>
    <w:rsid w:val="00A505CD"/>
    <w:rsid w:val="00A50C1E"/>
    <w:rsid w:val="00A66F15"/>
    <w:rsid w:val="00AF0450"/>
    <w:rsid w:val="00B33AD3"/>
    <w:rsid w:val="00B45309"/>
    <w:rsid w:val="00B706A7"/>
    <w:rsid w:val="00B77732"/>
    <w:rsid w:val="00B962F6"/>
    <w:rsid w:val="00BA2224"/>
    <w:rsid w:val="00BC0113"/>
    <w:rsid w:val="00BD7E24"/>
    <w:rsid w:val="00BF3596"/>
    <w:rsid w:val="00C26CEB"/>
    <w:rsid w:val="00CC1784"/>
    <w:rsid w:val="00CE5C1D"/>
    <w:rsid w:val="00CE6D10"/>
    <w:rsid w:val="00D16D3B"/>
    <w:rsid w:val="00D224AC"/>
    <w:rsid w:val="00D53AE9"/>
    <w:rsid w:val="00DA20BF"/>
    <w:rsid w:val="00DC25DA"/>
    <w:rsid w:val="00DF3826"/>
    <w:rsid w:val="00E114A5"/>
    <w:rsid w:val="00E63623"/>
    <w:rsid w:val="00E951CB"/>
    <w:rsid w:val="00EB3644"/>
    <w:rsid w:val="00F0236E"/>
    <w:rsid w:val="00F32CA5"/>
    <w:rsid w:val="00F34A81"/>
    <w:rsid w:val="00F42546"/>
    <w:rsid w:val="00F62410"/>
    <w:rsid w:val="00F73B2C"/>
    <w:rsid w:val="00FB0FF7"/>
    <w:rsid w:val="00FB58C2"/>
    <w:rsid w:val="00FB621A"/>
    <w:rsid w:val="00FB7696"/>
    <w:rsid w:val="00FC5B46"/>
    <w:rsid w:val="00FC681A"/>
    <w:rsid w:val="232D5DE4"/>
    <w:rsid w:val="274D2F33"/>
    <w:rsid w:val="38BFDDDF"/>
    <w:rsid w:val="3BE05528"/>
    <w:rsid w:val="3FFF6CE3"/>
    <w:rsid w:val="4B7A4558"/>
    <w:rsid w:val="4FBEAE3F"/>
    <w:rsid w:val="5ED32753"/>
    <w:rsid w:val="6AB57E3E"/>
    <w:rsid w:val="71DEFE19"/>
    <w:rsid w:val="7BE65672"/>
    <w:rsid w:val="B755F02A"/>
    <w:rsid w:val="D2EB4B77"/>
    <w:rsid w:val="DD77C048"/>
    <w:rsid w:val="DF7FAD3E"/>
    <w:rsid w:val="E7EFF41E"/>
    <w:rsid w:val="FDD7435E"/>
    <w:rsid w:val="FDFD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99"/>
    <w:rPr>
      <w:rFonts w:cs="Times New Roman"/>
      <w:color w:val="444444"/>
      <w:u w:val="none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font7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2">
    <w:name w:val="font61"/>
    <w:basedOn w:val="6"/>
    <w:qFormat/>
    <w:uiPriority w:val="0"/>
    <w:rPr>
      <w:rFonts w:hint="eastAsia" w:ascii="方正书宋_GBK" w:hAnsi="方正书宋_GBK" w:eastAsia="方正书宋_GBK" w:cs="方正书宋_GBK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69</Words>
  <Characters>397</Characters>
  <Lines>3</Lines>
  <Paragraphs>1</Paragraphs>
  <TotalTime>0</TotalTime>
  <ScaleCrop>false</ScaleCrop>
  <LinksUpToDate>false</LinksUpToDate>
  <CharactersWithSpaces>465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2020-07-03T17:41:00Z</dcterms:created>
  <dc:creator>李剑雄</dc:creator>
  <cp:lastModifiedBy>kylin</cp:lastModifiedBy>
  <cp:lastPrinted>2018-02-25T10:06:00Z</cp:lastPrinted>
  <dcterms:modified xsi:type="dcterms:W3CDTF">2025-03-10T10:16:23Z</dcterms:modified>
  <dc:title>山西省邮政管理局2017年度考试录用公务员面试递补公告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055ED19E451E1894FB75A467848A6E1B_42</vt:lpwstr>
  </property>
</Properties>
</file>